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6F7" w:rsidRDefault="000436F7"/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16018"/>
      </w:tblGrid>
      <w:tr w:rsidR="000436F7" w:rsidTr="000436F7">
        <w:tc>
          <w:tcPr>
            <w:tcW w:w="16018" w:type="dxa"/>
            <w:shd w:val="clear" w:color="auto" w:fill="F2F2F2" w:themeFill="background1" w:themeFillShade="F2"/>
          </w:tcPr>
          <w:p w:rsidR="000436F7" w:rsidRPr="009E43CD" w:rsidRDefault="000436F7" w:rsidP="00894F5E">
            <w:pPr>
              <w:jc w:val="center"/>
              <w:rPr>
                <w:rFonts w:ascii="Leelawadee" w:hAnsi="Leelawadee" w:cs="Leelawadee"/>
                <w:b/>
                <w:sz w:val="32"/>
                <w:szCs w:val="32"/>
              </w:rPr>
            </w:pPr>
            <w:r w:rsidRPr="009E43CD">
              <w:rPr>
                <w:rFonts w:ascii="Leelawadee" w:hAnsi="Leelawadee" w:cs="Leelawadee"/>
                <w:b/>
                <w:sz w:val="32"/>
                <w:szCs w:val="32"/>
              </w:rPr>
              <w:t xml:space="preserve">Wadsworth Fields  </w:t>
            </w:r>
            <w:r>
              <w:rPr>
                <w:rFonts w:ascii="Leelawadee" w:hAnsi="Leelawadee" w:cs="Leelawadee"/>
                <w:b/>
                <w:sz w:val="32"/>
                <w:szCs w:val="32"/>
              </w:rPr>
              <w:t xml:space="preserve">EYFS </w:t>
            </w:r>
            <w:r w:rsidRPr="009E43CD">
              <w:rPr>
                <w:rFonts w:ascii="Leelawadee" w:hAnsi="Leelawadee" w:cs="Leelawadee"/>
                <w:b/>
                <w:sz w:val="32"/>
                <w:szCs w:val="32"/>
              </w:rPr>
              <w:t xml:space="preserve">Curriculum </w:t>
            </w:r>
          </w:p>
          <w:p w:rsidR="000436F7" w:rsidRDefault="000436F7" w:rsidP="00894F5E">
            <w:pPr>
              <w:jc w:val="center"/>
            </w:pPr>
          </w:p>
        </w:tc>
      </w:tr>
    </w:tbl>
    <w:p w:rsidR="000436F7" w:rsidRDefault="000436F7" w:rsidP="000436F7"/>
    <w:tbl>
      <w:tblPr>
        <w:tblStyle w:val="TableGrid1"/>
        <w:tblW w:w="16013" w:type="dxa"/>
        <w:tblInd w:w="-147" w:type="dxa"/>
        <w:tblLook w:val="04A0" w:firstRow="1" w:lastRow="0" w:firstColumn="1" w:lastColumn="0" w:noHBand="0" w:noVBand="1"/>
      </w:tblPr>
      <w:tblGrid>
        <w:gridCol w:w="1696"/>
        <w:gridCol w:w="4773"/>
        <w:gridCol w:w="4774"/>
        <w:gridCol w:w="4770"/>
      </w:tblGrid>
      <w:tr w:rsidR="000436F7" w:rsidRPr="00C8608E" w:rsidTr="000436F7">
        <w:tc>
          <w:tcPr>
            <w:tcW w:w="16013" w:type="dxa"/>
            <w:gridSpan w:val="4"/>
            <w:shd w:val="clear" w:color="auto" w:fill="F2F2F2" w:themeFill="background1" w:themeFillShade="F2"/>
          </w:tcPr>
          <w:p w:rsidR="000436F7" w:rsidRPr="00C62188" w:rsidRDefault="000436F7" w:rsidP="000436F7">
            <w:pPr>
              <w:jc w:val="center"/>
              <w:rPr>
                <w:b/>
                <w:sz w:val="32"/>
                <w:szCs w:val="32"/>
              </w:rPr>
            </w:pPr>
            <w:r w:rsidRPr="00C62188">
              <w:rPr>
                <w:b/>
                <w:sz w:val="32"/>
                <w:szCs w:val="32"/>
              </w:rPr>
              <w:t xml:space="preserve">EYFS Curriculum </w:t>
            </w:r>
            <w:r w:rsidR="00CF7359" w:rsidRPr="00C62188">
              <w:rPr>
                <w:sz w:val="32"/>
                <w:szCs w:val="32"/>
              </w:rPr>
              <w:t>Understanding the World - People, Culture and Communities</w:t>
            </w:r>
          </w:p>
          <w:p w:rsidR="000436F7" w:rsidRPr="00C8608E" w:rsidRDefault="000436F7" w:rsidP="00894F5E">
            <w:pPr>
              <w:jc w:val="center"/>
            </w:pPr>
            <w:bookmarkStart w:id="0" w:name="_GoBack"/>
            <w:bookmarkEnd w:id="0"/>
          </w:p>
        </w:tc>
      </w:tr>
      <w:tr w:rsidR="000436F7" w:rsidRPr="00C8608E" w:rsidTr="0054286E">
        <w:tc>
          <w:tcPr>
            <w:tcW w:w="1695" w:type="dxa"/>
            <w:shd w:val="clear" w:color="auto" w:fill="F2F2F2" w:themeFill="background1" w:themeFillShade="F2"/>
          </w:tcPr>
          <w:p w:rsidR="000436F7" w:rsidRDefault="000436F7" w:rsidP="000436F7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  <w:r>
              <w:rPr>
                <w:rFonts w:ascii="Leelawadee" w:hAnsi="Leelawadee" w:cs="Leelawadee"/>
                <w:b/>
                <w:sz w:val="28"/>
                <w:szCs w:val="28"/>
              </w:rPr>
              <w:t>Nursery</w:t>
            </w:r>
          </w:p>
        </w:tc>
        <w:tc>
          <w:tcPr>
            <w:tcW w:w="14318" w:type="dxa"/>
            <w:gridSpan w:val="3"/>
            <w:shd w:val="clear" w:color="auto" w:fill="auto"/>
          </w:tcPr>
          <w:p w:rsidR="00B12343" w:rsidRDefault="00B12343" w:rsidP="000436F7"/>
          <w:p w:rsidR="00CF7359" w:rsidRDefault="00CF7359" w:rsidP="000436F7">
            <w:r>
              <w:t xml:space="preserve">Show an interest in the lives of people who are familiar to them </w:t>
            </w:r>
            <w:r w:rsidR="0054286E" w:rsidRPr="0054286E">
              <w:rPr>
                <w:i/>
              </w:rPr>
              <w:t>Who lives at your house?</w:t>
            </w:r>
          </w:p>
          <w:p w:rsidR="00CF7359" w:rsidRDefault="00CF7359" w:rsidP="000436F7">
            <w:r>
              <w:t xml:space="preserve">Show an interest in places and environments which are familiar to them </w:t>
            </w:r>
            <w:r w:rsidR="0054286E" w:rsidRPr="0054286E">
              <w:rPr>
                <w:i/>
              </w:rPr>
              <w:t>Have you been to the park / shop?</w:t>
            </w:r>
            <w:r w:rsidR="0054286E">
              <w:rPr>
                <w:i/>
              </w:rPr>
              <w:t xml:space="preserve"> What things would you find in a park?</w:t>
            </w:r>
          </w:p>
          <w:p w:rsidR="00CF7359" w:rsidRDefault="00CF7359" w:rsidP="000436F7">
            <w:r>
              <w:t xml:space="preserve">Show a simple interest in different occupations and different ways of life </w:t>
            </w:r>
            <w:r w:rsidR="0054286E" w:rsidRPr="0054286E">
              <w:rPr>
                <w:i/>
              </w:rPr>
              <w:t xml:space="preserve">What does a nurse / police officer / doctor / </w:t>
            </w:r>
            <w:proofErr w:type="gramStart"/>
            <w:r w:rsidR="0054286E" w:rsidRPr="0054286E">
              <w:rPr>
                <w:i/>
              </w:rPr>
              <w:t>lollipop  person</w:t>
            </w:r>
            <w:proofErr w:type="gramEnd"/>
            <w:r w:rsidR="0054286E" w:rsidRPr="0054286E">
              <w:rPr>
                <w:i/>
              </w:rPr>
              <w:t xml:space="preserve"> do?</w:t>
            </w:r>
            <w:r w:rsidR="0054286E">
              <w:rPr>
                <w:i/>
              </w:rPr>
              <w:t xml:space="preserve"> Who helps us?</w:t>
            </w:r>
          </w:p>
          <w:p w:rsidR="00CF7359" w:rsidRDefault="00CF7359" w:rsidP="000436F7">
            <w:r>
              <w:t>Know the different types of weather</w:t>
            </w:r>
            <w:r w:rsidR="0054286E">
              <w:t xml:space="preserve"> </w:t>
            </w:r>
            <w:r w:rsidR="0054286E" w:rsidRPr="0054286E">
              <w:rPr>
                <w:i/>
              </w:rPr>
              <w:t>What is the weather today?</w:t>
            </w:r>
            <w:r w:rsidR="0054286E">
              <w:rPr>
                <w:i/>
              </w:rPr>
              <w:t xml:space="preserve"> What is the weather like in the winter?</w:t>
            </w:r>
          </w:p>
          <w:p w:rsidR="00CF7359" w:rsidRDefault="00CF7359" w:rsidP="000436F7">
            <w:r>
              <w:t xml:space="preserve">Name some animals </w:t>
            </w:r>
            <w:r w:rsidR="0054286E">
              <w:rPr>
                <w:i/>
              </w:rPr>
              <w:t>Which</w:t>
            </w:r>
            <w:r w:rsidR="0054286E" w:rsidRPr="0054286E">
              <w:rPr>
                <w:i/>
              </w:rPr>
              <w:t xml:space="preserve"> animals would you find at a farm / zoo?</w:t>
            </w:r>
          </w:p>
          <w:p w:rsidR="000436F7" w:rsidRPr="00C8608E" w:rsidRDefault="000436F7" w:rsidP="00ED2EA4"/>
        </w:tc>
      </w:tr>
      <w:tr w:rsidR="00B12343" w:rsidRPr="00C8608E" w:rsidTr="0054286E">
        <w:tc>
          <w:tcPr>
            <w:tcW w:w="1695" w:type="dxa"/>
            <w:vMerge w:val="restart"/>
            <w:shd w:val="clear" w:color="auto" w:fill="F2F2F2" w:themeFill="background1" w:themeFillShade="F2"/>
          </w:tcPr>
          <w:p w:rsidR="00B12343" w:rsidRDefault="00B12343" w:rsidP="008232FE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  <w:r w:rsidRPr="000436F7">
              <w:rPr>
                <w:rFonts w:ascii="Leelawadee UI" w:hAnsi="Leelawadee UI" w:cs="Leelawadee UI"/>
                <w:b/>
                <w:sz w:val="28"/>
                <w:szCs w:val="28"/>
              </w:rPr>
              <w:t>Reception</w:t>
            </w:r>
          </w:p>
        </w:tc>
        <w:tc>
          <w:tcPr>
            <w:tcW w:w="4775" w:type="dxa"/>
            <w:shd w:val="clear" w:color="auto" w:fill="F2F2F2" w:themeFill="background1" w:themeFillShade="F2"/>
          </w:tcPr>
          <w:p w:rsidR="00B12343" w:rsidRPr="00C8608E" w:rsidRDefault="00B12343" w:rsidP="008232FE">
            <w:pPr>
              <w:jc w:val="center"/>
            </w:pPr>
            <w:r>
              <w:t>Autumn Term</w:t>
            </w:r>
          </w:p>
        </w:tc>
        <w:tc>
          <w:tcPr>
            <w:tcW w:w="4771" w:type="dxa"/>
            <w:shd w:val="clear" w:color="auto" w:fill="F2F2F2" w:themeFill="background1" w:themeFillShade="F2"/>
          </w:tcPr>
          <w:p w:rsidR="00B12343" w:rsidRPr="00C8608E" w:rsidRDefault="00B12343" w:rsidP="008232FE">
            <w:pPr>
              <w:jc w:val="center"/>
            </w:pPr>
            <w:r>
              <w:t>Spring Term</w:t>
            </w:r>
          </w:p>
        </w:tc>
        <w:tc>
          <w:tcPr>
            <w:tcW w:w="4772" w:type="dxa"/>
            <w:shd w:val="clear" w:color="auto" w:fill="F2F2F2" w:themeFill="background1" w:themeFillShade="F2"/>
          </w:tcPr>
          <w:p w:rsidR="00B12343" w:rsidRPr="00C8608E" w:rsidRDefault="00B12343" w:rsidP="008232FE">
            <w:pPr>
              <w:jc w:val="center"/>
            </w:pPr>
            <w:r>
              <w:t>Summer Term</w:t>
            </w:r>
          </w:p>
        </w:tc>
      </w:tr>
      <w:tr w:rsidR="00B12343" w:rsidRPr="00C8608E" w:rsidTr="0054286E">
        <w:tc>
          <w:tcPr>
            <w:tcW w:w="1695" w:type="dxa"/>
            <w:vMerge/>
            <w:shd w:val="clear" w:color="auto" w:fill="F2F2F2" w:themeFill="background1" w:themeFillShade="F2"/>
          </w:tcPr>
          <w:p w:rsidR="00B12343" w:rsidRPr="000436F7" w:rsidRDefault="00B12343" w:rsidP="008232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75" w:type="dxa"/>
          </w:tcPr>
          <w:p w:rsidR="00CF7359" w:rsidRDefault="00CF7359" w:rsidP="00ED2EA4"/>
          <w:p w:rsidR="00B12343" w:rsidRDefault="00CF7359" w:rsidP="00ED2EA4">
            <w:r>
              <w:t>Show an increasing interest in the lives of people and pl</w:t>
            </w:r>
            <w:r w:rsidR="0054286E">
              <w:t xml:space="preserve">aces which are familiar to them: </w:t>
            </w:r>
            <w:r w:rsidR="0054286E" w:rsidRPr="0054286E">
              <w:rPr>
                <w:i/>
              </w:rPr>
              <w:t>Who lives in your house? What does your mummy / daddy do? Have yo</w:t>
            </w:r>
            <w:r w:rsidR="0054286E">
              <w:rPr>
                <w:i/>
              </w:rPr>
              <w:t>u got grand</w:t>
            </w:r>
            <w:r w:rsidR="0054286E" w:rsidRPr="0054286E">
              <w:rPr>
                <w:i/>
              </w:rPr>
              <w:t>parents?</w:t>
            </w:r>
          </w:p>
          <w:p w:rsidR="00CF7359" w:rsidRDefault="00CF7359" w:rsidP="00ED2EA4">
            <w:r>
              <w:t>Know that Stapleford is town near Nottingham in the United Kingdom</w:t>
            </w:r>
            <w:r w:rsidR="0054286E">
              <w:t xml:space="preserve">: </w:t>
            </w:r>
            <w:r w:rsidR="0054286E" w:rsidRPr="0054286E">
              <w:rPr>
                <w:i/>
              </w:rPr>
              <w:t>Where do we live? Can we find it on a map of the UK?</w:t>
            </w:r>
            <w:r w:rsidR="0054286E">
              <w:t xml:space="preserve"> </w:t>
            </w:r>
          </w:p>
          <w:p w:rsidR="00F11613" w:rsidRDefault="00F11613" w:rsidP="00F11613">
            <w:r>
              <w:t>Explain similarities and differences between life in this country and life in other countries, drawing on knowledge from stories, non-fiction and maps</w:t>
            </w:r>
          </w:p>
          <w:p w:rsidR="00CF7359" w:rsidRPr="00F11613" w:rsidRDefault="00F11613" w:rsidP="00ED2EA4">
            <w:pPr>
              <w:rPr>
                <w:i/>
              </w:rPr>
            </w:pPr>
            <w:r w:rsidRPr="00F11613">
              <w:rPr>
                <w:i/>
              </w:rPr>
              <w:t xml:space="preserve">How do we celebrate Christmas in the UK / Australia / </w:t>
            </w:r>
            <w:r>
              <w:rPr>
                <w:i/>
              </w:rPr>
              <w:t>Germany? Can we find these places</w:t>
            </w:r>
            <w:r w:rsidRPr="00F11613">
              <w:rPr>
                <w:i/>
              </w:rPr>
              <w:t xml:space="preserve"> on a map?</w:t>
            </w:r>
          </w:p>
        </w:tc>
        <w:tc>
          <w:tcPr>
            <w:tcW w:w="4771" w:type="dxa"/>
          </w:tcPr>
          <w:p w:rsidR="00B12343" w:rsidRDefault="00B12343" w:rsidP="008232FE"/>
          <w:p w:rsidR="0054286E" w:rsidRDefault="00CF7359" w:rsidP="00ED2EA4">
            <w:r>
              <w:t>To be able to draw information from a simple map</w:t>
            </w:r>
            <w:r w:rsidR="0054286E">
              <w:t xml:space="preserve">: </w:t>
            </w:r>
            <w:r w:rsidR="0054286E" w:rsidRPr="0054286E">
              <w:rPr>
                <w:i/>
              </w:rPr>
              <w:t>Can we see where our school is on a map?</w:t>
            </w:r>
            <w:r w:rsidR="0054286E">
              <w:rPr>
                <w:i/>
              </w:rPr>
              <w:t xml:space="preserve"> Can we find Nottingham on a map of the UK? </w:t>
            </w:r>
            <w:r w:rsidR="0054286E" w:rsidRPr="0054286E">
              <w:rPr>
                <w:i/>
              </w:rPr>
              <w:t>Can we find the UK on a map</w:t>
            </w:r>
            <w:r w:rsidR="0054286E">
              <w:rPr>
                <w:i/>
              </w:rPr>
              <w:t xml:space="preserve"> or globe</w:t>
            </w:r>
            <w:r w:rsidR="0054286E" w:rsidRPr="0054286E">
              <w:rPr>
                <w:i/>
              </w:rPr>
              <w:t>?</w:t>
            </w:r>
            <w:r>
              <w:t xml:space="preserve"> </w:t>
            </w:r>
          </w:p>
          <w:p w:rsidR="00F11613" w:rsidRDefault="00CF7359" w:rsidP="00ED2EA4">
            <w:r>
              <w:t>Know similarities and differences between life in this country and life in other countries</w:t>
            </w:r>
            <w:r w:rsidR="00677A05">
              <w:t xml:space="preserve">: </w:t>
            </w:r>
            <w:r w:rsidR="00677A05" w:rsidRPr="00677A05">
              <w:rPr>
                <w:i/>
              </w:rPr>
              <w:t xml:space="preserve">What is the weather like in the Arctic / Antarctic? </w:t>
            </w:r>
            <w:r w:rsidR="00677A05">
              <w:rPr>
                <w:i/>
              </w:rPr>
              <w:t>What is Chinese New year like?</w:t>
            </w:r>
            <w:r w:rsidR="00677A05" w:rsidRPr="00677A05">
              <w:rPr>
                <w:i/>
              </w:rPr>
              <w:t xml:space="preserve"> </w:t>
            </w:r>
            <w:r w:rsidR="00677A05">
              <w:rPr>
                <w:i/>
              </w:rPr>
              <w:t>How do people celebrate lunar new year?</w:t>
            </w:r>
            <w:r w:rsidR="00F11613">
              <w:t xml:space="preserve"> </w:t>
            </w:r>
          </w:p>
          <w:p w:rsidR="00B12343" w:rsidRPr="00F11613" w:rsidRDefault="00F11613" w:rsidP="00ED2EA4">
            <w:pPr>
              <w:rPr>
                <w:i/>
              </w:rPr>
            </w:pPr>
            <w:proofErr w:type="spellStart"/>
            <w:r>
              <w:t>Know</w:t>
            </w:r>
            <w:proofErr w:type="spellEnd"/>
            <w:r>
              <w:t xml:space="preserve"> one way in which they can help to protect the environment e.g. put paper in the recycling bin/ switch off the </w:t>
            </w:r>
            <w:proofErr w:type="gramStart"/>
            <w:r>
              <w:t>lights :</w:t>
            </w:r>
            <w:proofErr w:type="gramEnd"/>
            <w:r>
              <w:t xml:space="preserve"> </w:t>
            </w:r>
            <w:r w:rsidRPr="00F11613">
              <w:rPr>
                <w:i/>
              </w:rPr>
              <w:t>How can we protect the polar bears / penguins? What can we do to save electricity?</w:t>
            </w:r>
          </w:p>
          <w:p w:rsidR="00CF7359" w:rsidRPr="00751208" w:rsidRDefault="00CF7359" w:rsidP="00677A05">
            <w:r>
              <w:t>Know the name of another country and what it is like there on a simple level e.g. it is hot, it is cold</w:t>
            </w:r>
            <w:r w:rsidR="00677A05">
              <w:t xml:space="preserve"> </w:t>
            </w:r>
            <w:r w:rsidR="00677A05" w:rsidRPr="00677A05">
              <w:rPr>
                <w:i/>
              </w:rPr>
              <w:t xml:space="preserve">Can </w:t>
            </w:r>
            <w:r w:rsidR="00677A05">
              <w:rPr>
                <w:i/>
              </w:rPr>
              <w:t>we</w:t>
            </w:r>
            <w:r w:rsidR="00677A05" w:rsidRPr="00677A05">
              <w:rPr>
                <w:i/>
              </w:rPr>
              <w:t xml:space="preserve"> find a place that you have been to on the globe? Is it hot or colder than where we live?</w:t>
            </w:r>
            <w:r w:rsidR="00677A05">
              <w:rPr>
                <w:i/>
              </w:rPr>
              <w:t xml:space="preserve"> Where is the Arctic/ Antarctic? What is the weather like?</w:t>
            </w:r>
          </w:p>
        </w:tc>
        <w:tc>
          <w:tcPr>
            <w:tcW w:w="4772" w:type="dxa"/>
          </w:tcPr>
          <w:p w:rsidR="00B12343" w:rsidRDefault="00B12343" w:rsidP="008232FE"/>
          <w:p w:rsidR="00CF7359" w:rsidRPr="00F11613" w:rsidRDefault="00CF7359" w:rsidP="00ED2EA4">
            <w:pPr>
              <w:rPr>
                <w:i/>
              </w:rPr>
            </w:pPr>
            <w:r>
              <w:t>Describe their immediate environment using knowledge from observation, discussion, stories, non</w:t>
            </w:r>
            <w:r w:rsidR="00677A05">
              <w:t>-</w:t>
            </w:r>
            <w:r>
              <w:t xml:space="preserve">fiction and </w:t>
            </w:r>
            <w:proofErr w:type="gramStart"/>
            <w:r>
              <w:t>maps</w:t>
            </w:r>
            <w:r w:rsidR="00677A05">
              <w:t xml:space="preserve"> :</w:t>
            </w:r>
            <w:proofErr w:type="gramEnd"/>
            <w:r w:rsidR="00677A05">
              <w:t xml:space="preserve"> </w:t>
            </w:r>
            <w:r w:rsidR="00677A05" w:rsidRPr="00F11613">
              <w:rPr>
                <w:i/>
              </w:rPr>
              <w:t>Wha</w:t>
            </w:r>
            <w:r w:rsidR="00F11613" w:rsidRPr="00F11613">
              <w:rPr>
                <w:i/>
              </w:rPr>
              <w:t>t do we have in our</w:t>
            </w:r>
            <w:r w:rsidR="00677A05" w:rsidRPr="00F11613">
              <w:rPr>
                <w:i/>
              </w:rPr>
              <w:t xml:space="preserve"> playground?</w:t>
            </w:r>
            <w:r w:rsidR="00F11613">
              <w:rPr>
                <w:i/>
              </w:rPr>
              <w:t xml:space="preserve"> What does our school look like on a map? Can we create our own playground map?</w:t>
            </w:r>
          </w:p>
          <w:p w:rsidR="00CF7359" w:rsidRPr="00751208" w:rsidRDefault="00F11613" w:rsidP="00ED2EA4">
            <w:r>
              <w:t xml:space="preserve">Show an interest in different occupations and ways of life: </w:t>
            </w:r>
            <w:r w:rsidRPr="00677A05">
              <w:rPr>
                <w:i/>
              </w:rPr>
              <w:t>Can you name people who help us?</w:t>
            </w:r>
            <w:r>
              <w:rPr>
                <w:i/>
              </w:rPr>
              <w:t xml:space="preserve"> Who are the emergency services?</w:t>
            </w:r>
          </w:p>
        </w:tc>
      </w:tr>
      <w:tr w:rsidR="0054286E" w:rsidRPr="00C8608E" w:rsidTr="0054286E">
        <w:tc>
          <w:tcPr>
            <w:tcW w:w="1695" w:type="dxa"/>
            <w:shd w:val="clear" w:color="auto" w:fill="F2F2F2" w:themeFill="background1" w:themeFillShade="F2"/>
          </w:tcPr>
          <w:p w:rsidR="0054286E" w:rsidRPr="00751208" w:rsidRDefault="0054286E" w:rsidP="008232FE">
            <w:pPr>
              <w:rPr>
                <w:rFonts w:ascii="Leelawadee UI" w:hAnsi="Leelawadee UI" w:cs="Leelawadee UI"/>
                <w:b/>
                <w:sz w:val="24"/>
                <w:szCs w:val="24"/>
              </w:rPr>
            </w:pPr>
            <w:r w:rsidRPr="00751208">
              <w:rPr>
                <w:rFonts w:ascii="Leelawadee UI" w:hAnsi="Leelawadee UI" w:cs="Leelawadee UI"/>
                <w:b/>
                <w:sz w:val="24"/>
                <w:szCs w:val="24"/>
              </w:rPr>
              <w:lastRenderedPageBreak/>
              <w:t>Vocabulary</w:t>
            </w:r>
          </w:p>
        </w:tc>
        <w:tc>
          <w:tcPr>
            <w:tcW w:w="4775" w:type="dxa"/>
          </w:tcPr>
          <w:p w:rsidR="0054286E" w:rsidRPr="0024433A" w:rsidRDefault="0054286E" w:rsidP="00CF7359">
            <w:pPr>
              <w:rPr>
                <w:rFonts w:ascii="Leelawadee" w:hAnsi="Leelawadee" w:cs="Leelawadee"/>
                <w:sz w:val="20"/>
                <w:szCs w:val="20"/>
                <w:u w:val="single"/>
              </w:rPr>
            </w:pPr>
            <w:r>
              <w:rPr>
                <w:rFonts w:ascii="Leelawadee" w:hAnsi="Leelawadee" w:cs="Leelawadee"/>
                <w:sz w:val="20"/>
                <w:szCs w:val="20"/>
              </w:rPr>
              <w:t>House, parents, grandparents, aunty, uncle, brother, sister, older, younger, town, city, Stapleford, Nottingham, map</w:t>
            </w:r>
            <w:r w:rsidR="00F11613">
              <w:rPr>
                <w:rFonts w:ascii="Leelawadee" w:hAnsi="Leelawadee" w:cs="Leelawadee"/>
                <w:sz w:val="20"/>
                <w:szCs w:val="20"/>
              </w:rPr>
              <w:t>, Australia, Germany, Christmas</w:t>
            </w:r>
          </w:p>
          <w:p w:rsidR="0054286E" w:rsidRPr="00C8608E" w:rsidRDefault="0054286E" w:rsidP="00ED2EA4"/>
        </w:tc>
        <w:tc>
          <w:tcPr>
            <w:tcW w:w="4776" w:type="dxa"/>
          </w:tcPr>
          <w:p w:rsidR="0054286E" w:rsidRPr="00C8608E" w:rsidRDefault="0054286E" w:rsidP="00ED2EA4">
            <w:r>
              <w:rPr>
                <w:rFonts w:ascii="Leelawadee" w:hAnsi="Leelawadee" w:cs="Leelawadee"/>
                <w:sz w:val="20"/>
                <w:szCs w:val="20"/>
              </w:rPr>
              <w:t>P</w:t>
            </w:r>
            <w:r w:rsidRPr="0024433A">
              <w:rPr>
                <w:rFonts w:ascii="Leelawadee" w:hAnsi="Leelawadee" w:cs="Leelawadee"/>
                <w:sz w:val="20"/>
                <w:szCs w:val="20"/>
              </w:rPr>
              <w:t xml:space="preserve">lace, land, sea, similar, different, countries, earth, </w:t>
            </w:r>
            <w:r>
              <w:rPr>
                <w:rFonts w:ascii="Leelawadee" w:hAnsi="Leelawadee" w:cs="Leelawadee"/>
                <w:sz w:val="20"/>
                <w:szCs w:val="20"/>
              </w:rPr>
              <w:t xml:space="preserve">globe, </w:t>
            </w:r>
            <w:r w:rsidRPr="0024433A">
              <w:rPr>
                <w:rFonts w:ascii="Leelawadee" w:hAnsi="Leelawadee" w:cs="Leelawadee"/>
                <w:sz w:val="20"/>
                <w:szCs w:val="20"/>
              </w:rPr>
              <w:t>hot and cold</w:t>
            </w:r>
            <w:r>
              <w:rPr>
                <w:rFonts w:ascii="Leelawadee" w:hAnsi="Leelawadee" w:cs="Leelawadee"/>
                <w:sz w:val="20"/>
                <w:szCs w:val="20"/>
              </w:rPr>
              <w:t>, polar, poles, Arctic, Antarctic</w:t>
            </w:r>
            <w:r w:rsidR="00F11613">
              <w:rPr>
                <w:rFonts w:ascii="Leelawadee" w:hAnsi="Leelawadee" w:cs="Leelawadee"/>
                <w:sz w:val="20"/>
                <w:szCs w:val="20"/>
              </w:rPr>
              <w:t>, Lunar / Chinese New Year, China, celebrate</w:t>
            </w:r>
          </w:p>
        </w:tc>
        <w:tc>
          <w:tcPr>
            <w:tcW w:w="4767" w:type="dxa"/>
          </w:tcPr>
          <w:p w:rsidR="0054286E" w:rsidRPr="00C8608E" w:rsidRDefault="00F11613" w:rsidP="00ED2EA4">
            <w:r>
              <w:t xml:space="preserve">Maps, playground, trees, bushes, shed, shelter, grass, trim trail, emergency services, doctor, nurse, police officer, fire fighter </w:t>
            </w:r>
            <w:proofErr w:type="spellStart"/>
            <w:r>
              <w:t>etc</w:t>
            </w:r>
            <w:proofErr w:type="spellEnd"/>
          </w:p>
        </w:tc>
      </w:tr>
      <w:tr w:rsidR="008232FE" w:rsidRPr="00C8608E" w:rsidTr="0054286E">
        <w:tc>
          <w:tcPr>
            <w:tcW w:w="1695" w:type="dxa"/>
            <w:shd w:val="clear" w:color="auto" w:fill="F2F2F2" w:themeFill="background1" w:themeFillShade="F2"/>
          </w:tcPr>
          <w:p w:rsidR="008232FE" w:rsidRPr="00751208" w:rsidRDefault="008232FE" w:rsidP="008232FE">
            <w:pPr>
              <w:rPr>
                <w:rFonts w:ascii="Leelawadee UI" w:hAnsi="Leelawadee UI" w:cs="Leelawadee UI"/>
                <w:b/>
                <w:sz w:val="24"/>
                <w:szCs w:val="24"/>
              </w:rPr>
            </w:pPr>
            <w:r w:rsidRPr="00751208">
              <w:rPr>
                <w:rFonts w:ascii="Leelawadee UI" w:hAnsi="Leelawadee UI" w:cs="Leelawadee UI"/>
                <w:b/>
                <w:sz w:val="24"/>
                <w:szCs w:val="24"/>
              </w:rPr>
              <w:t>Cultural Capital</w:t>
            </w:r>
          </w:p>
        </w:tc>
        <w:tc>
          <w:tcPr>
            <w:tcW w:w="14318" w:type="dxa"/>
            <w:gridSpan w:val="3"/>
          </w:tcPr>
          <w:p w:rsidR="008232FE" w:rsidRPr="00CF7359" w:rsidRDefault="00CF7359" w:rsidP="00CF7359">
            <w:pPr>
              <w:rPr>
                <w:rFonts w:ascii="Leelawadee" w:hAnsi="Leelawadee" w:cs="Leelawadee"/>
                <w:sz w:val="20"/>
                <w:szCs w:val="20"/>
              </w:rPr>
            </w:pPr>
            <w:r w:rsidRPr="0024433A">
              <w:rPr>
                <w:rFonts w:ascii="Leelawadee" w:hAnsi="Leelawadee" w:cs="Leelawadee"/>
                <w:sz w:val="20"/>
                <w:szCs w:val="20"/>
              </w:rPr>
              <w:t xml:space="preserve">Visits </w:t>
            </w:r>
            <w:r w:rsidRPr="0024433A">
              <w:rPr>
                <w:rFonts w:ascii="Leelawadee" w:hAnsi="Leelawadee" w:cs="Leelawadee"/>
                <w:b/>
                <w:sz w:val="20"/>
                <w:szCs w:val="20"/>
              </w:rPr>
              <w:t>to</w:t>
            </w:r>
            <w:r w:rsidRPr="0024433A">
              <w:rPr>
                <w:rFonts w:ascii="Leelawadee" w:hAnsi="Leelawadee" w:cs="Leelawadee"/>
                <w:sz w:val="20"/>
                <w:szCs w:val="20"/>
              </w:rPr>
              <w:t xml:space="preserve"> places in the local community e.g. Libraries, allotments, parks, farm</w:t>
            </w:r>
            <w:r>
              <w:rPr>
                <w:rFonts w:ascii="Leelawadee" w:hAnsi="Leelawadee" w:cs="Leelawadee"/>
                <w:sz w:val="20"/>
                <w:szCs w:val="20"/>
              </w:rPr>
              <w:t xml:space="preserve">.  </w:t>
            </w:r>
            <w:r w:rsidRPr="0024433A">
              <w:rPr>
                <w:rFonts w:ascii="Leelawadee" w:hAnsi="Leelawadee" w:cs="Leelawadee"/>
                <w:sz w:val="20"/>
                <w:szCs w:val="20"/>
              </w:rPr>
              <w:t>Read stories set in other parts of the world.</w:t>
            </w:r>
            <w:r>
              <w:rPr>
                <w:rFonts w:ascii="Leelawadee" w:hAnsi="Leelawadee" w:cs="Leelawadee"/>
                <w:sz w:val="20"/>
                <w:szCs w:val="20"/>
              </w:rPr>
              <w:t xml:space="preserve">  </w:t>
            </w:r>
            <w:r w:rsidRPr="0024433A">
              <w:rPr>
                <w:rFonts w:ascii="Leelawadee" w:hAnsi="Leelawadee" w:cs="Leelawadee"/>
                <w:sz w:val="20"/>
                <w:szCs w:val="20"/>
              </w:rPr>
              <w:t>Watch educational films about people and places we can’t visit e.g. lifeboat station</w:t>
            </w:r>
            <w:r>
              <w:rPr>
                <w:rFonts w:ascii="Leelawadee" w:hAnsi="Leelawadee" w:cs="Leelawadee"/>
                <w:sz w:val="20"/>
                <w:szCs w:val="20"/>
              </w:rPr>
              <w:t xml:space="preserve">.  </w:t>
            </w:r>
            <w:r w:rsidRPr="0024433A">
              <w:rPr>
                <w:rFonts w:ascii="Leelawadee" w:hAnsi="Leelawadee" w:cs="Leelawadee"/>
                <w:sz w:val="20"/>
                <w:szCs w:val="20"/>
              </w:rPr>
              <w:t>Small world play linked to other places</w:t>
            </w:r>
          </w:p>
        </w:tc>
      </w:tr>
    </w:tbl>
    <w:p w:rsidR="00DD2B16" w:rsidRPr="000436F7" w:rsidRDefault="00C62188" w:rsidP="000436F7"/>
    <w:sectPr w:rsidR="00DD2B16" w:rsidRPr="000436F7" w:rsidSect="000436F7">
      <w:pgSz w:w="16838" w:h="11906" w:orient="landscape"/>
      <w:pgMar w:top="568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altName w:val="Leelawadee UI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F7"/>
    <w:rsid w:val="000436F7"/>
    <w:rsid w:val="00195DBC"/>
    <w:rsid w:val="001E4D37"/>
    <w:rsid w:val="0054286E"/>
    <w:rsid w:val="00677A05"/>
    <w:rsid w:val="00751208"/>
    <w:rsid w:val="008232FE"/>
    <w:rsid w:val="009C7A0B"/>
    <w:rsid w:val="00A730DD"/>
    <w:rsid w:val="00B12343"/>
    <w:rsid w:val="00C62188"/>
    <w:rsid w:val="00CF1523"/>
    <w:rsid w:val="00CF7359"/>
    <w:rsid w:val="00ED2EA4"/>
    <w:rsid w:val="00F1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5D7AA"/>
  <w15:chartTrackingRefBased/>
  <w15:docId w15:val="{4CBC6178-14DE-4315-B2AF-340A15AF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4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Traylor</dc:creator>
  <cp:keywords/>
  <dc:description/>
  <cp:lastModifiedBy>Alex Traylor</cp:lastModifiedBy>
  <cp:revision>4</cp:revision>
  <dcterms:created xsi:type="dcterms:W3CDTF">2023-02-11T20:07:00Z</dcterms:created>
  <dcterms:modified xsi:type="dcterms:W3CDTF">2025-11-12T13:34:00Z</dcterms:modified>
</cp:coreProperties>
</file>