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992"/>
        <w:gridCol w:w="3526"/>
        <w:gridCol w:w="1163"/>
        <w:gridCol w:w="2333"/>
        <w:gridCol w:w="2330"/>
        <w:gridCol w:w="1169"/>
        <w:gridCol w:w="3500"/>
      </w:tblGrid>
      <w:tr w:rsidR="000436F7" w:rsidRPr="00C8608E" w:rsidTr="000436F7">
        <w:tc>
          <w:tcPr>
            <w:tcW w:w="16013" w:type="dxa"/>
            <w:gridSpan w:val="7"/>
            <w:shd w:val="clear" w:color="auto" w:fill="F2F2F2" w:themeFill="background1" w:themeFillShade="F2"/>
          </w:tcPr>
          <w:p w:rsidR="000436F7" w:rsidRPr="00DC2558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r w:rsidRPr="00DC2558">
              <w:rPr>
                <w:b/>
                <w:sz w:val="32"/>
                <w:szCs w:val="32"/>
              </w:rPr>
              <w:t xml:space="preserve">EYFS Curriculum </w:t>
            </w:r>
            <w:r w:rsidR="00422BD4" w:rsidRPr="00DC2558">
              <w:rPr>
                <w:b/>
                <w:sz w:val="32"/>
                <w:szCs w:val="32"/>
              </w:rPr>
              <w:t>– Literacy Development</w:t>
            </w:r>
          </w:p>
          <w:p w:rsidR="000436F7" w:rsidRPr="00C8608E" w:rsidRDefault="000436F7" w:rsidP="00894F5E">
            <w:pPr>
              <w:jc w:val="center"/>
            </w:pPr>
          </w:p>
        </w:tc>
      </w:tr>
      <w:tr w:rsidR="00C33BB2" w:rsidRPr="00C8608E" w:rsidTr="00C33BB2">
        <w:tc>
          <w:tcPr>
            <w:tcW w:w="1992" w:type="dxa"/>
            <w:vMerge w:val="restart"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3526" w:type="dxa"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  <w:rPr>
                <w:b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Comprehension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</w:tcPr>
          <w:p w:rsidR="00C33BB2" w:rsidRPr="00C33BB2" w:rsidRDefault="00C33BB2" w:rsidP="00C33BB2">
            <w:pPr>
              <w:jc w:val="center"/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Word Reading</w:t>
            </w:r>
          </w:p>
        </w:tc>
        <w:tc>
          <w:tcPr>
            <w:tcW w:w="3499" w:type="dxa"/>
            <w:gridSpan w:val="2"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  <w:rPr>
                <w:b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Writing</w:t>
            </w:r>
          </w:p>
        </w:tc>
        <w:tc>
          <w:tcPr>
            <w:tcW w:w="3500" w:type="dxa"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  <w:rPr>
                <w:b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Phonics</w:t>
            </w:r>
          </w:p>
        </w:tc>
      </w:tr>
      <w:tr w:rsidR="00C33BB2" w:rsidRPr="00C8608E" w:rsidTr="00C33BB2">
        <w:tc>
          <w:tcPr>
            <w:tcW w:w="1992" w:type="dxa"/>
            <w:vMerge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D15D8E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Aware that print carries meaning and, in English, is read from lef</w:t>
            </w:r>
            <w:r w:rsidR="00D15D8E" w:rsidRPr="00D15D8E">
              <w:rPr>
                <w:sz w:val="20"/>
                <w:szCs w:val="20"/>
              </w:rPr>
              <w:t>t to right and top to bottom</w:t>
            </w:r>
          </w:p>
          <w:p w:rsidR="00D15D8E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Listening to and joining in with stories and poems, one-to</w:t>
            </w:r>
            <w:r w:rsidR="00D15D8E" w:rsidRPr="00D15D8E">
              <w:rPr>
                <w:sz w:val="20"/>
                <w:szCs w:val="20"/>
              </w:rPr>
              <w:t xml:space="preserve"> one and also in small groups</w:t>
            </w:r>
          </w:p>
          <w:p w:rsidR="00D15D8E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Describing main story settings, ev</w:t>
            </w:r>
            <w:r w:rsidR="00D15D8E" w:rsidRPr="00D15D8E">
              <w:rPr>
                <w:sz w:val="20"/>
                <w:szCs w:val="20"/>
              </w:rPr>
              <w:t>ents and principal characters</w:t>
            </w:r>
            <w:r w:rsidRPr="00D15D8E">
              <w:rPr>
                <w:sz w:val="20"/>
                <w:szCs w:val="20"/>
              </w:rPr>
              <w:t xml:space="preserve"> Showing awareness of and en</w:t>
            </w:r>
            <w:r w:rsidR="00D15D8E" w:rsidRPr="00D15D8E">
              <w:rPr>
                <w:sz w:val="20"/>
                <w:szCs w:val="20"/>
              </w:rPr>
              <w:t>joying rhyme and alliteration</w:t>
            </w:r>
          </w:p>
          <w:p w:rsidR="00D15D8E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 Joining in with repeated refrains and anticipating key events and </w:t>
            </w:r>
            <w:r w:rsidR="00D15D8E" w:rsidRPr="00D15D8E">
              <w:rPr>
                <w:sz w:val="20"/>
                <w:szCs w:val="20"/>
              </w:rPr>
              <w:t>phrases in rhymes and stories</w:t>
            </w:r>
            <w:r w:rsidRPr="00D15D8E">
              <w:rPr>
                <w:sz w:val="20"/>
                <w:szCs w:val="20"/>
              </w:rPr>
              <w:t xml:space="preserve"> Beginnings to be aware of the wa</w:t>
            </w:r>
            <w:r w:rsidR="00D15D8E" w:rsidRPr="00D15D8E">
              <w:rPr>
                <w:sz w:val="20"/>
                <w:szCs w:val="20"/>
              </w:rPr>
              <w:t>y stories are structured</w:t>
            </w:r>
            <w:r w:rsidRPr="00D15D8E">
              <w:rPr>
                <w:sz w:val="20"/>
                <w:szCs w:val="20"/>
              </w:rPr>
              <w:t xml:space="preserve"> </w:t>
            </w:r>
          </w:p>
          <w:p w:rsidR="00D15D8E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Listening to stories with increasing attention and recall, sug</w:t>
            </w:r>
            <w:r w:rsidR="00D15D8E" w:rsidRPr="00D15D8E">
              <w:rPr>
                <w:sz w:val="20"/>
                <w:szCs w:val="20"/>
              </w:rPr>
              <w:t>gesting how a story might end</w:t>
            </w:r>
            <w:r w:rsidRPr="00D15D8E">
              <w:rPr>
                <w:sz w:val="20"/>
                <w:szCs w:val="20"/>
              </w:rPr>
              <w:t xml:space="preserve"> </w:t>
            </w:r>
          </w:p>
          <w:p w:rsidR="00C33BB2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Looking at books independently.</w:t>
            </w: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Holding a book, turning the pages and indicating an understanding of pictures and print</w:t>
            </w: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Telling a story to friends</w:t>
            </w: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Talking about events and characters in books</w:t>
            </w: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Making suggestions about what might happen next in a story</w:t>
            </w:r>
          </w:p>
          <w:p w:rsidR="00C33BB2" w:rsidRPr="00D15D8E" w:rsidRDefault="00C33BB2" w:rsidP="00C33BB2">
            <w:pPr>
              <w:rPr>
                <w:sz w:val="20"/>
                <w:szCs w:val="20"/>
              </w:rPr>
            </w:pP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shd w:val="clear" w:color="auto" w:fill="auto"/>
          </w:tcPr>
          <w:p w:rsidR="00C33BB2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Joining in with rhymes and stories Identifying rhymes</w:t>
            </w:r>
          </w:p>
          <w:p w:rsidR="00C33BB2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Joining in with the rhythm of </w:t>
            </w:r>
            <w:proofErr w:type="spellStart"/>
            <w:r w:rsidRPr="00D15D8E">
              <w:rPr>
                <w:sz w:val="20"/>
                <w:szCs w:val="20"/>
              </w:rPr>
              <w:t>well known</w:t>
            </w:r>
            <w:proofErr w:type="spellEnd"/>
            <w:r w:rsidRPr="00D15D8E">
              <w:rPr>
                <w:sz w:val="20"/>
                <w:szCs w:val="20"/>
              </w:rPr>
              <w:t xml:space="preserve"> rhymes, stories and songs</w:t>
            </w:r>
          </w:p>
          <w:p w:rsidR="00C33BB2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Recognising familiar words and signs such as own name and advertising logos</w:t>
            </w:r>
          </w:p>
          <w:p w:rsidR="00C33BB2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Showing interest in illustrations and print in books and in the environment</w:t>
            </w:r>
          </w:p>
          <w:p w:rsidR="00C33BB2" w:rsidRPr="00D15D8E" w:rsidRDefault="00C33BB2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Looking at books independently.</w:t>
            </w:r>
          </w:p>
        </w:tc>
        <w:tc>
          <w:tcPr>
            <w:tcW w:w="3499" w:type="dxa"/>
            <w:gridSpan w:val="2"/>
            <w:shd w:val="clear" w:color="auto" w:fill="auto"/>
          </w:tcPr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Telling an adult wha</w:t>
            </w:r>
            <w:r>
              <w:rPr>
                <w:sz w:val="20"/>
                <w:szCs w:val="20"/>
              </w:rPr>
              <w:t>t they have drawn or painted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Recognising a capital lette</w:t>
            </w:r>
            <w:r>
              <w:rPr>
                <w:sz w:val="20"/>
                <w:szCs w:val="20"/>
              </w:rPr>
              <w:t>r at the start of their name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Identifying sounds from </w:t>
            </w:r>
            <w:r>
              <w:rPr>
                <w:sz w:val="20"/>
                <w:szCs w:val="20"/>
              </w:rPr>
              <w:t>own name in other words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Ascribing meaning to</w:t>
            </w:r>
            <w:r>
              <w:rPr>
                <w:sz w:val="20"/>
                <w:szCs w:val="20"/>
              </w:rPr>
              <w:t xml:space="preserve"> other marks, like on signage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 Starting to write id</w:t>
            </w:r>
            <w:r>
              <w:rPr>
                <w:sz w:val="20"/>
                <w:szCs w:val="20"/>
              </w:rPr>
              <w:t>entifiable shapes and letters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 Drawing lines and circles in the air, on the floor</w:t>
            </w:r>
            <w:r>
              <w:rPr>
                <w:sz w:val="20"/>
                <w:szCs w:val="20"/>
              </w:rPr>
              <w:t xml:space="preserve"> or on large sheets of paper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Using too</w:t>
            </w:r>
            <w:r>
              <w:rPr>
                <w:sz w:val="20"/>
                <w:szCs w:val="20"/>
              </w:rPr>
              <w:t>ls for mark making with control</w:t>
            </w:r>
          </w:p>
          <w:p w:rsidR="00C33BB2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Gripping using five fingers or preferably two </w:t>
            </w:r>
            <w:r>
              <w:rPr>
                <w:sz w:val="20"/>
                <w:szCs w:val="20"/>
              </w:rPr>
              <w:t>fingers and thumb for control</w:t>
            </w:r>
            <w:r w:rsidRPr="00D15D8E">
              <w:rPr>
                <w:sz w:val="20"/>
                <w:szCs w:val="20"/>
              </w:rPr>
              <w:t xml:space="preserve"> Copying shapes, letter and pictures.</w:t>
            </w: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</w:p>
          <w:p w:rsidR="00D15D8E" w:rsidRPr="006908B6" w:rsidRDefault="00D15D8E" w:rsidP="00C33BB2">
            <w:pPr>
              <w:rPr>
                <w:rFonts w:ascii="Leelawadee UI" w:hAnsi="Leelawadee UI" w:cs="Leelawadee UI"/>
                <w:b/>
                <w:sz w:val="24"/>
                <w:szCs w:val="24"/>
                <w:u w:val="single"/>
              </w:rPr>
            </w:pPr>
            <w:r w:rsidRPr="006908B6">
              <w:rPr>
                <w:rFonts w:ascii="Leelawadee UI" w:hAnsi="Leelawadee UI" w:cs="Leelawadee UI"/>
                <w:b/>
                <w:sz w:val="24"/>
                <w:szCs w:val="24"/>
                <w:u w:val="single"/>
              </w:rPr>
              <w:t>Fine Motor skills:</w:t>
            </w:r>
          </w:p>
          <w:p w:rsidR="00031B01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Picking up ti</w:t>
            </w:r>
            <w:r w:rsidR="00031B01">
              <w:rPr>
                <w:sz w:val="20"/>
                <w:szCs w:val="20"/>
              </w:rPr>
              <w:t>ny objects using pincer grasp</w:t>
            </w:r>
          </w:p>
          <w:p w:rsidR="00D15D8E" w:rsidRP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 Making simple models us</w:t>
            </w:r>
            <w:r w:rsidR="00031B01">
              <w:rPr>
                <w:sz w:val="20"/>
                <w:szCs w:val="20"/>
              </w:rPr>
              <w:t xml:space="preserve">ing small pieces such as </w:t>
            </w:r>
            <w:proofErr w:type="spellStart"/>
            <w:r w:rsidR="00031B01">
              <w:rPr>
                <w:sz w:val="20"/>
                <w:szCs w:val="20"/>
              </w:rPr>
              <w:t>lego</w:t>
            </w:r>
            <w:proofErr w:type="spellEnd"/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 Making small cuts in </w:t>
            </w:r>
            <w:r w:rsidR="00031B01">
              <w:rPr>
                <w:sz w:val="20"/>
                <w:szCs w:val="20"/>
              </w:rPr>
              <w:t>paper with scissors</w:t>
            </w:r>
          </w:p>
          <w:p w:rsidR="00D15D8E" w:rsidRDefault="00D15D8E" w:rsidP="00C33BB2">
            <w:pPr>
              <w:rPr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 xml:space="preserve">Using a comfortable grip with good control when holding </w:t>
            </w:r>
            <w:r w:rsidR="00031B01">
              <w:rPr>
                <w:sz w:val="20"/>
                <w:szCs w:val="20"/>
              </w:rPr>
              <w:t>pens, pencils and paint brush</w:t>
            </w:r>
          </w:p>
          <w:p w:rsidR="00D15D8E" w:rsidRPr="00D15D8E" w:rsidRDefault="00D15D8E" w:rsidP="00C33BB2">
            <w:pPr>
              <w:rPr>
                <w:b/>
                <w:sz w:val="20"/>
                <w:szCs w:val="20"/>
              </w:rPr>
            </w:pPr>
            <w:r w:rsidRPr="00D15D8E">
              <w:rPr>
                <w:sz w:val="20"/>
                <w:szCs w:val="20"/>
              </w:rPr>
              <w:t>Beginning to show a preference for a dominant hand.</w:t>
            </w:r>
          </w:p>
          <w:p w:rsidR="00C33BB2" w:rsidRDefault="00C33BB2" w:rsidP="00C33BB2">
            <w:pPr>
              <w:rPr>
                <w:sz w:val="20"/>
                <w:szCs w:val="20"/>
              </w:rPr>
            </w:pPr>
          </w:p>
          <w:p w:rsidR="00031B01" w:rsidRPr="00D15D8E" w:rsidRDefault="00031B01" w:rsidP="00C33BB2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:rsidR="00C33BB2" w:rsidRPr="00C439F3" w:rsidRDefault="00031B01" w:rsidP="006908B6">
            <w:pPr>
              <w:jc w:val="center"/>
              <w:rPr>
                <w:rFonts w:ascii="Leelawadee UI" w:hAnsi="Leelawadee UI" w:cs="Leelawadee UI"/>
                <w:sz w:val="24"/>
                <w:szCs w:val="24"/>
              </w:rPr>
            </w:pPr>
            <w:r w:rsidRPr="00C439F3">
              <w:rPr>
                <w:rFonts w:ascii="Leelawadee UI" w:hAnsi="Leelawadee UI" w:cs="Leelawadee UI"/>
                <w:sz w:val="24"/>
                <w:szCs w:val="24"/>
              </w:rPr>
              <w:t>Pre- Phonics</w:t>
            </w:r>
            <w:r w:rsidR="006908B6" w:rsidRPr="00C439F3">
              <w:rPr>
                <w:rFonts w:ascii="Leelawadee UI" w:hAnsi="Leelawadee UI" w:cs="Leelawadee UI"/>
                <w:sz w:val="24"/>
                <w:szCs w:val="24"/>
              </w:rPr>
              <w:t xml:space="preserve"> Scheme Super Sounds</w:t>
            </w:r>
          </w:p>
          <w:p w:rsidR="00031B01" w:rsidRPr="00C439F3" w:rsidRDefault="00031B01" w:rsidP="006908B6">
            <w:pPr>
              <w:jc w:val="center"/>
              <w:rPr>
                <w:rFonts w:ascii="Leelawadee UI" w:hAnsi="Leelawadee UI" w:cs="Leelawadee UI"/>
                <w:sz w:val="24"/>
                <w:szCs w:val="24"/>
              </w:rPr>
            </w:pPr>
            <w:r w:rsidRPr="00C439F3">
              <w:rPr>
                <w:rFonts w:ascii="Leelawadee UI" w:hAnsi="Leelawadee UI" w:cs="Leelawadee UI"/>
                <w:sz w:val="24"/>
                <w:szCs w:val="24"/>
              </w:rPr>
              <w:t xml:space="preserve">Phase 1 – Emma </w:t>
            </w:r>
            <w:proofErr w:type="spellStart"/>
            <w:r w:rsidRPr="00C439F3">
              <w:rPr>
                <w:rFonts w:ascii="Leelawadee UI" w:hAnsi="Leelawadee UI" w:cs="Leelawadee UI"/>
                <w:sz w:val="24"/>
                <w:szCs w:val="24"/>
              </w:rPr>
              <w:t>Spiers</w:t>
            </w:r>
            <w:proofErr w:type="spellEnd"/>
          </w:p>
          <w:p w:rsidR="00C33BB2" w:rsidRPr="00D15D8E" w:rsidRDefault="00C33BB2" w:rsidP="00C439F3">
            <w:pPr>
              <w:rPr>
                <w:sz w:val="20"/>
                <w:szCs w:val="20"/>
              </w:rPr>
            </w:pPr>
          </w:p>
        </w:tc>
      </w:tr>
      <w:tr w:rsidR="00C33BB2" w:rsidRPr="00C8608E" w:rsidTr="00C33BB2">
        <w:tc>
          <w:tcPr>
            <w:tcW w:w="1992" w:type="dxa"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689" w:type="dxa"/>
            <w:gridSpan w:val="2"/>
            <w:shd w:val="clear" w:color="auto" w:fill="F2F2F2" w:themeFill="background1" w:themeFillShade="F2"/>
          </w:tcPr>
          <w:p w:rsidR="00C33BB2" w:rsidRDefault="00C33BB2" w:rsidP="00C33BB2">
            <w:pPr>
              <w:jc w:val="center"/>
            </w:pPr>
            <w:r>
              <w:t>Autumn Term</w:t>
            </w:r>
          </w:p>
          <w:p w:rsidR="00C33BB2" w:rsidRPr="00C8608E" w:rsidRDefault="00C33BB2" w:rsidP="00C33BB2">
            <w:pPr>
              <w:jc w:val="center"/>
            </w:pPr>
          </w:p>
        </w:tc>
        <w:tc>
          <w:tcPr>
            <w:tcW w:w="4663" w:type="dxa"/>
            <w:gridSpan w:val="2"/>
            <w:shd w:val="clear" w:color="auto" w:fill="F2F2F2" w:themeFill="background1" w:themeFillShade="F2"/>
          </w:tcPr>
          <w:p w:rsidR="00C33BB2" w:rsidRPr="00C8608E" w:rsidRDefault="00C33BB2" w:rsidP="00C33BB2">
            <w:pPr>
              <w:jc w:val="center"/>
            </w:pPr>
            <w:r>
              <w:lastRenderedPageBreak/>
              <w:t>Spring Term</w:t>
            </w:r>
          </w:p>
        </w:tc>
        <w:tc>
          <w:tcPr>
            <w:tcW w:w="4669" w:type="dxa"/>
            <w:gridSpan w:val="2"/>
            <w:shd w:val="clear" w:color="auto" w:fill="F2F2F2" w:themeFill="background1" w:themeFillShade="F2"/>
          </w:tcPr>
          <w:p w:rsidR="00C33BB2" w:rsidRPr="00C8608E" w:rsidRDefault="00C33BB2" w:rsidP="00C33BB2">
            <w:pPr>
              <w:jc w:val="center"/>
            </w:pPr>
            <w:r>
              <w:t>Summer Term</w:t>
            </w:r>
          </w:p>
        </w:tc>
      </w:tr>
      <w:tr w:rsidR="00C33BB2" w:rsidRPr="00C8608E" w:rsidTr="00C33BB2">
        <w:trPr>
          <w:trHeight w:val="2829"/>
        </w:trPr>
        <w:tc>
          <w:tcPr>
            <w:tcW w:w="1992" w:type="dxa"/>
            <w:shd w:val="clear" w:color="auto" w:fill="F2F2F2" w:themeFill="background1" w:themeFillShade="F2"/>
          </w:tcPr>
          <w:p w:rsidR="00C33BB2" w:rsidRPr="00C33BB2" w:rsidRDefault="00C33BB2" w:rsidP="00C33BB2">
            <w:pPr>
              <w:jc w:val="center"/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Comprehension</w:t>
            </w:r>
          </w:p>
        </w:tc>
        <w:tc>
          <w:tcPr>
            <w:tcW w:w="4689" w:type="dxa"/>
            <w:gridSpan w:val="2"/>
          </w:tcPr>
          <w:p w:rsidR="00031B01" w:rsidRDefault="00D15D8E" w:rsidP="00C33BB2">
            <w:r>
              <w:t>Holding a book, turn the pages and indicating an underst</w:t>
            </w:r>
            <w:r w:rsidR="00031B01">
              <w:t>anding of pictures and print</w:t>
            </w:r>
          </w:p>
          <w:p w:rsidR="00C33BB2" w:rsidRPr="00C8608E" w:rsidRDefault="00D15D8E" w:rsidP="00C33BB2">
            <w:r>
              <w:t>Telling a story to friends.</w:t>
            </w:r>
          </w:p>
        </w:tc>
        <w:tc>
          <w:tcPr>
            <w:tcW w:w="4663" w:type="dxa"/>
            <w:gridSpan w:val="2"/>
          </w:tcPr>
          <w:p w:rsidR="00031B01" w:rsidRDefault="00D15D8E" w:rsidP="00C33BB2">
            <w:r>
              <w:t>Talking about e</w:t>
            </w:r>
            <w:r w:rsidR="00031B01">
              <w:t>vents and characters in books</w:t>
            </w:r>
            <w:r>
              <w:t xml:space="preserve"> Making suggestions about what </w:t>
            </w:r>
            <w:r w:rsidR="00031B01">
              <w:t>might happen next in a story</w:t>
            </w:r>
          </w:p>
          <w:p w:rsidR="00031B01" w:rsidRDefault="00D15D8E" w:rsidP="00C33BB2">
            <w:r>
              <w:t>Reading simpl</w:t>
            </w:r>
            <w:r w:rsidR="00031B01">
              <w:t>e words and simple sentences</w:t>
            </w:r>
          </w:p>
          <w:p w:rsidR="00031B01" w:rsidRDefault="00D15D8E" w:rsidP="00C33BB2">
            <w:r>
              <w:t>Talking about th</w:t>
            </w:r>
            <w:r w:rsidR="00031B01">
              <w:t>eir favourite book</w:t>
            </w:r>
            <w:r>
              <w:t xml:space="preserve"> </w:t>
            </w:r>
          </w:p>
          <w:p w:rsidR="00031B01" w:rsidRDefault="00D15D8E" w:rsidP="00C33BB2">
            <w:r>
              <w:t>Using vocabulary and event</w:t>
            </w:r>
            <w:r w:rsidR="00031B01">
              <w:t>s from stories in their play</w:t>
            </w:r>
          </w:p>
          <w:p w:rsidR="00C33BB2" w:rsidRPr="00751208" w:rsidRDefault="00D15D8E" w:rsidP="00C33BB2">
            <w:r>
              <w:t>Re-reading books to build up their confidence, their fluency and their understanding and enjoyment in word reading.</w:t>
            </w:r>
          </w:p>
        </w:tc>
        <w:tc>
          <w:tcPr>
            <w:tcW w:w="4669" w:type="dxa"/>
            <w:gridSpan w:val="2"/>
          </w:tcPr>
          <w:p w:rsidR="00031B01" w:rsidRDefault="00D15D8E" w:rsidP="00C33BB2">
            <w:r>
              <w:t>Demonstrate understanding of what has been read to them by retelling stories and narratives using their own words and re</w:t>
            </w:r>
            <w:r w:rsidR="00031B01">
              <w:t>cently introduced vocabulary</w:t>
            </w:r>
          </w:p>
          <w:p w:rsidR="00031B01" w:rsidRDefault="00D15D8E" w:rsidP="00C33BB2">
            <w:r>
              <w:t>Anticipate – where approp</w:t>
            </w:r>
            <w:r w:rsidR="00031B01">
              <w:t>riate – key events in stories</w:t>
            </w:r>
          </w:p>
          <w:p w:rsidR="00C33BB2" w:rsidRPr="00751208" w:rsidRDefault="00D15D8E" w:rsidP="00C33BB2">
            <w:r>
              <w:t>Use and understand recently introduced vocabulary during discussions about stories, non-fiction, rhymes, poems and during role play.</w:t>
            </w:r>
          </w:p>
        </w:tc>
      </w:tr>
      <w:tr w:rsidR="00C33BB2" w:rsidRPr="00C8608E" w:rsidTr="00C33BB2">
        <w:trPr>
          <w:trHeight w:val="2177"/>
        </w:trPr>
        <w:tc>
          <w:tcPr>
            <w:tcW w:w="1992" w:type="dxa"/>
            <w:shd w:val="clear" w:color="auto" w:fill="F2F2F2" w:themeFill="background1" w:themeFillShade="F2"/>
          </w:tcPr>
          <w:p w:rsidR="00C33BB2" w:rsidRPr="00C33BB2" w:rsidRDefault="00C33BB2" w:rsidP="00C33BB2">
            <w:pPr>
              <w:jc w:val="center"/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Word Reading</w:t>
            </w:r>
          </w:p>
        </w:tc>
        <w:tc>
          <w:tcPr>
            <w:tcW w:w="4689" w:type="dxa"/>
            <w:gridSpan w:val="2"/>
          </w:tcPr>
          <w:p w:rsidR="00031B01" w:rsidRDefault="00C33BB2" w:rsidP="00C33BB2">
            <w:r>
              <w:t>Joining in with rhymes and s</w:t>
            </w:r>
            <w:r w:rsidR="00031B01">
              <w:t>tories</w:t>
            </w:r>
            <w:r>
              <w:t xml:space="preserve"> </w:t>
            </w:r>
          </w:p>
          <w:p w:rsidR="00031B01" w:rsidRDefault="00C33BB2" w:rsidP="00C33BB2">
            <w:r>
              <w:t>Joining in with the rhythm of</w:t>
            </w:r>
            <w:r w:rsidR="00031B01">
              <w:t xml:space="preserve"> </w:t>
            </w:r>
            <w:proofErr w:type="spellStart"/>
            <w:r w:rsidR="00031B01">
              <w:t>well known</w:t>
            </w:r>
            <w:proofErr w:type="spellEnd"/>
            <w:r w:rsidR="00031B01">
              <w:t xml:space="preserve"> rhymes and songs</w:t>
            </w:r>
          </w:p>
          <w:p w:rsidR="00031B01" w:rsidRDefault="00031B01" w:rsidP="00C33BB2">
            <w:r>
              <w:t>Recognising their own name</w:t>
            </w:r>
          </w:p>
          <w:p w:rsidR="00031B01" w:rsidRDefault="00C33BB2" w:rsidP="00C33BB2">
            <w:r>
              <w:t xml:space="preserve">Identifying sounds in words, </w:t>
            </w:r>
            <w:r w:rsidR="00031B01">
              <w:t>in particular, initial sounds</w:t>
            </w:r>
          </w:p>
          <w:p w:rsidR="00031B01" w:rsidRDefault="00C33BB2" w:rsidP="00C33BB2">
            <w:r>
              <w:t>Segmenting and blending simple words demonstrating knowle</w:t>
            </w:r>
            <w:r w:rsidR="00031B01">
              <w:t>dge of sounds (with support)</w:t>
            </w:r>
          </w:p>
          <w:p w:rsidR="00C33BB2" w:rsidRDefault="00C33BB2" w:rsidP="00C33BB2">
            <w:r>
              <w:t>Linking sounds to letters in the alphabet.</w:t>
            </w:r>
          </w:p>
        </w:tc>
        <w:tc>
          <w:tcPr>
            <w:tcW w:w="4663" w:type="dxa"/>
            <w:gridSpan w:val="2"/>
          </w:tcPr>
          <w:p w:rsidR="00031B01" w:rsidRDefault="00C33BB2" w:rsidP="00C33BB2">
            <w:r>
              <w:t>Reading individual letters b</w:t>
            </w:r>
            <w:r w:rsidR="00031B01">
              <w:t>y saying the sounds for them</w:t>
            </w:r>
          </w:p>
          <w:p w:rsidR="00031B01" w:rsidRDefault="00C33BB2" w:rsidP="00C33BB2">
            <w:r>
              <w:t>Reading simp</w:t>
            </w:r>
            <w:r w:rsidR="00031B01">
              <w:t>le words and simple sentences Identifying rhymes</w:t>
            </w:r>
          </w:p>
          <w:p w:rsidR="00031B01" w:rsidRDefault="00C33BB2" w:rsidP="00C33BB2">
            <w:r>
              <w:t>Blending sounds into words, so that they can read short words made up of known letter–so</w:t>
            </w:r>
            <w:r w:rsidR="00031B01">
              <w:t>und correspondences</w:t>
            </w:r>
          </w:p>
          <w:p w:rsidR="00031B01" w:rsidRDefault="00C33BB2" w:rsidP="00C33BB2">
            <w:r>
              <w:t>Reading some letter groups that each represent one s</w:t>
            </w:r>
            <w:r w:rsidR="00031B01">
              <w:t>ound and say sounds for them</w:t>
            </w:r>
          </w:p>
          <w:p w:rsidR="00031B01" w:rsidRDefault="00C33BB2" w:rsidP="00C33BB2">
            <w:r>
              <w:t>Reading a few common exception words matched to t</w:t>
            </w:r>
            <w:r w:rsidR="00031B01">
              <w:t>he school’s phonic programme</w:t>
            </w:r>
          </w:p>
          <w:p w:rsidR="00C33BB2" w:rsidRDefault="00C33BB2" w:rsidP="00C33BB2">
            <w:r>
              <w:t>Reading simple phrases and sentences made up of words with known letter–sound correspondences and, where necessary, a few exception words.</w:t>
            </w:r>
          </w:p>
        </w:tc>
        <w:tc>
          <w:tcPr>
            <w:tcW w:w="4669" w:type="dxa"/>
            <w:gridSpan w:val="2"/>
          </w:tcPr>
          <w:p w:rsidR="00031B01" w:rsidRDefault="00C33BB2" w:rsidP="00C33BB2">
            <w:r>
              <w:t>Say a sound for each letter in the alph</w:t>
            </w:r>
            <w:r w:rsidR="00031B01">
              <w:t>abet and at least 10 digraphs</w:t>
            </w:r>
          </w:p>
          <w:p w:rsidR="00031B01" w:rsidRDefault="00C33BB2" w:rsidP="00C33BB2">
            <w:r>
              <w:t>Read words consistent with their phon</w:t>
            </w:r>
            <w:r w:rsidR="00031B01">
              <w:t>ic knowledge by sound blending;</w:t>
            </w:r>
            <w:r>
              <w:t xml:space="preserve"> </w:t>
            </w:r>
          </w:p>
          <w:p w:rsidR="00C33BB2" w:rsidRDefault="00C33BB2" w:rsidP="00C33BB2">
            <w:r>
              <w:t>Read aloud simple sentences and books that are consistent with their phonic knowledge, including some common exception words.</w:t>
            </w:r>
          </w:p>
        </w:tc>
      </w:tr>
      <w:tr w:rsidR="00C33BB2" w:rsidRPr="00C8608E" w:rsidTr="00C33BB2">
        <w:trPr>
          <w:trHeight w:val="1029"/>
        </w:trPr>
        <w:tc>
          <w:tcPr>
            <w:tcW w:w="1992" w:type="dxa"/>
            <w:shd w:val="clear" w:color="auto" w:fill="F2F2F2" w:themeFill="background1" w:themeFillShade="F2"/>
          </w:tcPr>
          <w:p w:rsidR="00C33BB2" w:rsidRPr="00C33BB2" w:rsidRDefault="00C33BB2" w:rsidP="00C33BB2">
            <w:pPr>
              <w:jc w:val="center"/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Writing</w:t>
            </w:r>
          </w:p>
        </w:tc>
        <w:tc>
          <w:tcPr>
            <w:tcW w:w="4689" w:type="dxa"/>
            <w:gridSpan w:val="2"/>
          </w:tcPr>
          <w:p w:rsidR="000B488F" w:rsidRDefault="00D15D8E" w:rsidP="00C33BB2">
            <w:r>
              <w:t>Beginning to form lowercase a</w:t>
            </w:r>
            <w:r w:rsidR="000B488F">
              <w:t>nd capital letters correctly</w:t>
            </w:r>
          </w:p>
          <w:p w:rsidR="000B488F" w:rsidRDefault="00D15D8E" w:rsidP="00C33BB2">
            <w:r>
              <w:t>Being more confident in writing ide</w:t>
            </w:r>
            <w:r w:rsidR="000B488F">
              <w:t>ntifiable shapes and letters</w:t>
            </w:r>
          </w:p>
          <w:p w:rsidR="000B488F" w:rsidRDefault="00D15D8E" w:rsidP="00C33BB2">
            <w:r>
              <w:t>Segmenting and blending the sounds in si</w:t>
            </w:r>
            <w:r w:rsidR="000B488F">
              <w:t>mple words and naming sounds</w:t>
            </w:r>
          </w:p>
          <w:p w:rsidR="000B488F" w:rsidRDefault="00D15D8E" w:rsidP="00C33BB2">
            <w:r>
              <w:t>Spelling words by identifying the sounds and then wri</w:t>
            </w:r>
            <w:r w:rsidR="000B488F">
              <w:t>ting the sound with letter/s</w:t>
            </w:r>
          </w:p>
          <w:p w:rsidR="000B488F" w:rsidRDefault="00D15D8E" w:rsidP="00C33BB2">
            <w:r>
              <w:t>Talking about sentences and start</w:t>
            </w:r>
            <w:r w:rsidR="000B488F">
              <w:t>ing to write short sentences</w:t>
            </w:r>
          </w:p>
          <w:p w:rsidR="00C33BB2" w:rsidRDefault="00D15D8E" w:rsidP="00C33BB2">
            <w:r>
              <w:t>Starting to use full stops and capital letters in the correct places.</w:t>
            </w:r>
          </w:p>
        </w:tc>
        <w:tc>
          <w:tcPr>
            <w:tcW w:w="4663" w:type="dxa"/>
            <w:gridSpan w:val="2"/>
          </w:tcPr>
          <w:p w:rsidR="000B488F" w:rsidRDefault="00D15D8E" w:rsidP="00C33BB2">
            <w:r>
              <w:t>Using their phonic knowledge to write words in ways wh</w:t>
            </w:r>
            <w:r w:rsidR="000B488F">
              <w:t>ich match their spoken sounds</w:t>
            </w:r>
          </w:p>
          <w:p w:rsidR="000B488F" w:rsidRDefault="00D15D8E" w:rsidP="00C33BB2">
            <w:r>
              <w:t xml:space="preserve"> Writin</w:t>
            </w:r>
            <w:r w:rsidR="000B488F">
              <w:t>g some irregular common words</w:t>
            </w:r>
          </w:p>
          <w:p w:rsidR="000B488F" w:rsidRDefault="00D15D8E" w:rsidP="00C33BB2">
            <w:r>
              <w:t xml:space="preserve"> Writing simple sentences which can be read by thems</w:t>
            </w:r>
            <w:r w:rsidR="000B488F">
              <w:t>elves and sometimes by others</w:t>
            </w:r>
          </w:p>
          <w:p w:rsidR="000B488F" w:rsidRDefault="00D15D8E" w:rsidP="00C33BB2">
            <w:r>
              <w:t xml:space="preserve"> Spelling small, familiar words correctly and making phonetically plausible a</w:t>
            </w:r>
            <w:r w:rsidR="000B488F">
              <w:t>ttempts at more complex words</w:t>
            </w:r>
          </w:p>
          <w:p w:rsidR="00C33BB2" w:rsidRDefault="00D15D8E" w:rsidP="00C33BB2">
            <w:r>
              <w:t>Re-reading what they written to make sure it makes sense.</w:t>
            </w:r>
          </w:p>
        </w:tc>
        <w:tc>
          <w:tcPr>
            <w:tcW w:w="4669" w:type="dxa"/>
            <w:gridSpan w:val="2"/>
          </w:tcPr>
          <w:p w:rsidR="000B488F" w:rsidRDefault="00D15D8E" w:rsidP="00C33BB2">
            <w:r>
              <w:t>Write recognisable letters, most o</w:t>
            </w:r>
            <w:r w:rsidR="000B488F">
              <w:t>f which are correctly formed</w:t>
            </w:r>
          </w:p>
          <w:p w:rsidR="00C33BB2" w:rsidRPr="0081080B" w:rsidRDefault="00D15D8E" w:rsidP="00C33BB2">
            <w:r>
              <w:t>Spell words by identifying sounds in them and representing the so</w:t>
            </w:r>
            <w:r w:rsidR="000B488F">
              <w:t>unds with a letter or letters</w:t>
            </w:r>
            <w:r>
              <w:t xml:space="preserve"> Write simple phrases and sentences that can be read by others.</w:t>
            </w:r>
          </w:p>
        </w:tc>
      </w:tr>
      <w:tr w:rsidR="00C33BB2" w:rsidRPr="00C8608E" w:rsidTr="00C33BB2">
        <w:trPr>
          <w:trHeight w:val="1029"/>
        </w:trPr>
        <w:tc>
          <w:tcPr>
            <w:tcW w:w="1992" w:type="dxa"/>
            <w:shd w:val="clear" w:color="auto" w:fill="F2F2F2" w:themeFill="background1" w:themeFillShade="F2"/>
          </w:tcPr>
          <w:p w:rsidR="00C33BB2" w:rsidRPr="00C33BB2" w:rsidRDefault="00C33BB2" w:rsidP="00C33BB2">
            <w:pPr>
              <w:jc w:val="center"/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lastRenderedPageBreak/>
              <w:t>Phonics</w:t>
            </w:r>
          </w:p>
        </w:tc>
        <w:tc>
          <w:tcPr>
            <w:tcW w:w="4689" w:type="dxa"/>
            <w:gridSpan w:val="2"/>
          </w:tcPr>
          <w:p w:rsidR="00C33BB2" w:rsidRDefault="00CC645F" w:rsidP="00CC645F">
            <w:proofErr w:type="spellStart"/>
            <w:r>
              <w:t>NoNonsense</w:t>
            </w:r>
            <w:r w:rsidR="00D15D8E">
              <w:t>Phonics</w:t>
            </w:r>
            <w:proofErr w:type="spellEnd"/>
            <w:r w:rsidR="00D15D8E">
              <w:t xml:space="preserve"> Term 1 – </w:t>
            </w:r>
            <w:r>
              <w:t>Book 1 &amp; Book 2</w:t>
            </w:r>
          </w:p>
          <w:p w:rsidR="00CC645F" w:rsidRDefault="00CC645F" w:rsidP="00CC645F"/>
        </w:tc>
        <w:tc>
          <w:tcPr>
            <w:tcW w:w="4663" w:type="dxa"/>
            <w:gridSpan w:val="2"/>
          </w:tcPr>
          <w:p w:rsidR="00C33BB2" w:rsidRDefault="00CC645F" w:rsidP="00CC645F">
            <w:proofErr w:type="spellStart"/>
            <w:r>
              <w:t>NoNonsense</w:t>
            </w:r>
            <w:proofErr w:type="spellEnd"/>
            <w:r w:rsidR="00D15D8E">
              <w:t xml:space="preserve"> Phonics Term 2 – </w:t>
            </w:r>
            <w:r>
              <w:t>Book 2+ &amp; Book 3</w:t>
            </w:r>
          </w:p>
        </w:tc>
        <w:tc>
          <w:tcPr>
            <w:tcW w:w="4669" w:type="dxa"/>
            <w:gridSpan w:val="2"/>
          </w:tcPr>
          <w:p w:rsidR="00C33BB2" w:rsidRDefault="00CC645F" w:rsidP="00CC645F">
            <w:proofErr w:type="spellStart"/>
            <w:r>
              <w:t>NoNonsense</w:t>
            </w:r>
            <w:proofErr w:type="spellEnd"/>
            <w:r w:rsidR="00D15D8E">
              <w:t xml:space="preserve"> Phonics Term 3 – </w:t>
            </w:r>
            <w:r>
              <w:t>Book 4 &amp; Book 5</w:t>
            </w:r>
            <w:bookmarkStart w:id="0" w:name="_GoBack"/>
            <w:bookmarkEnd w:id="0"/>
          </w:p>
        </w:tc>
      </w:tr>
      <w:tr w:rsidR="00C33BB2" w:rsidRPr="00C8608E" w:rsidTr="00C33BB2">
        <w:trPr>
          <w:trHeight w:val="1029"/>
        </w:trPr>
        <w:tc>
          <w:tcPr>
            <w:tcW w:w="1992" w:type="dxa"/>
            <w:shd w:val="clear" w:color="auto" w:fill="F2F2F2" w:themeFill="background1" w:themeFillShade="F2"/>
          </w:tcPr>
          <w:p w:rsidR="00C33BB2" w:rsidRPr="00C33BB2" w:rsidRDefault="00C33BB2" w:rsidP="00C33BB2">
            <w:pPr>
              <w:jc w:val="center"/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>Handwriting</w:t>
            </w:r>
            <w:r>
              <w:rPr>
                <w:rFonts w:ascii="Leelawadee UI" w:hAnsi="Leelawadee UI" w:cs="Leelawadee UI"/>
                <w:b/>
                <w:sz w:val="24"/>
                <w:szCs w:val="24"/>
              </w:rPr>
              <w:t>-</w:t>
            </w:r>
            <w:r w:rsidRPr="00C33BB2">
              <w:rPr>
                <w:rFonts w:ascii="Leelawadee UI" w:hAnsi="Leelawadee UI" w:cs="Leelawadee UI"/>
                <w:b/>
                <w:sz w:val="24"/>
                <w:szCs w:val="24"/>
              </w:rPr>
              <w:t xml:space="preserve"> Fine Motor Skills</w:t>
            </w:r>
          </w:p>
        </w:tc>
        <w:tc>
          <w:tcPr>
            <w:tcW w:w="4689" w:type="dxa"/>
            <w:gridSpan w:val="2"/>
          </w:tcPr>
          <w:p w:rsidR="00031B01" w:rsidRPr="000B488F" w:rsidRDefault="00031B01" w:rsidP="00C33BB2">
            <w:pPr>
              <w:rPr>
                <w:b/>
              </w:rPr>
            </w:pPr>
            <w:proofErr w:type="spellStart"/>
            <w:r w:rsidRPr="000B488F">
              <w:rPr>
                <w:b/>
              </w:rPr>
              <w:t>Penpals</w:t>
            </w:r>
            <w:proofErr w:type="spellEnd"/>
            <w:r w:rsidRPr="000B488F">
              <w:rPr>
                <w:b/>
              </w:rPr>
              <w:t xml:space="preserve"> Scheme  Book 1 </w:t>
            </w:r>
          </w:p>
          <w:p w:rsidR="000B488F" w:rsidRDefault="00031B01" w:rsidP="00C33BB2">
            <w:r>
              <w:t>Drawing lines and circles</w:t>
            </w:r>
            <w:r w:rsidR="000B488F">
              <w:t xml:space="preserve"> using gross motor movements</w:t>
            </w:r>
          </w:p>
          <w:p w:rsidR="000B488F" w:rsidRDefault="00031B01" w:rsidP="00C33BB2">
            <w:r>
              <w:t>Using one handed tools and equipm</w:t>
            </w:r>
            <w:r w:rsidR="000B488F">
              <w:t>ent, e.g. child scissors</w:t>
            </w:r>
          </w:p>
          <w:p w:rsidR="000B488F" w:rsidRDefault="00031B01" w:rsidP="00C33BB2">
            <w:r>
              <w:t>Holding pencils between thumb and two f</w:t>
            </w:r>
            <w:r w:rsidR="000B488F">
              <w:t>ingers instead of whole hand</w:t>
            </w:r>
          </w:p>
          <w:p w:rsidR="000B488F" w:rsidRDefault="00031B01" w:rsidP="00C33BB2">
            <w:r>
              <w:t>Beginning to hold pencil correc</w:t>
            </w:r>
            <w:r w:rsidR="000B488F">
              <w:t>tly and showing good control</w:t>
            </w:r>
          </w:p>
          <w:p w:rsidR="00C33BB2" w:rsidRDefault="00031B01" w:rsidP="00C33BB2">
            <w:r>
              <w:t>Copying some letters, especially letters from own name.</w:t>
            </w:r>
          </w:p>
        </w:tc>
        <w:tc>
          <w:tcPr>
            <w:tcW w:w="4663" w:type="dxa"/>
            <w:gridSpan w:val="2"/>
          </w:tcPr>
          <w:p w:rsidR="00031B01" w:rsidRPr="000B488F" w:rsidRDefault="00031B01" w:rsidP="00031B01">
            <w:pPr>
              <w:rPr>
                <w:b/>
              </w:rPr>
            </w:pPr>
            <w:proofErr w:type="spellStart"/>
            <w:r w:rsidRPr="000B488F">
              <w:rPr>
                <w:b/>
              </w:rPr>
              <w:t>Penpals</w:t>
            </w:r>
            <w:proofErr w:type="spellEnd"/>
            <w:r w:rsidRPr="000B488F">
              <w:rPr>
                <w:b/>
              </w:rPr>
              <w:t xml:space="preserve"> Scheme  Book 2 </w:t>
            </w:r>
          </w:p>
          <w:p w:rsidR="000B488F" w:rsidRDefault="00031B01" w:rsidP="00C33BB2">
            <w:r>
              <w:t>Handling tools, objects, construction and malleable materials safely</w:t>
            </w:r>
            <w:r w:rsidR="000B488F">
              <w:t xml:space="preserve"> and with increasing control</w:t>
            </w:r>
          </w:p>
          <w:p w:rsidR="000B488F" w:rsidRDefault="00031B01" w:rsidP="00C33BB2">
            <w:r>
              <w:t>Showing a p</w:t>
            </w:r>
            <w:r w:rsidR="000B488F">
              <w:t>reference for a dominant hand</w:t>
            </w:r>
            <w:r>
              <w:t xml:space="preserve"> Beginning to show anticlockwise movement</w:t>
            </w:r>
            <w:r w:rsidR="000B488F">
              <w:t>s and retrace vertical lines</w:t>
            </w:r>
          </w:p>
          <w:p w:rsidR="000B488F" w:rsidRDefault="00031B01" w:rsidP="00C33BB2">
            <w:r>
              <w:t xml:space="preserve">Beginning </w:t>
            </w:r>
            <w:r w:rsidR="000B488F">
              <w:t>to form recognisable letters</w:t>
            </w:r>
          </w:p>
          <w:p w:rsidR="00C33BB2" w:rsidRDefault="00031B01" w:rsidP="00C33BB2">
            <w:r>
              <w:t>Using a pencil and holding it effectively to form recognisable letters, especially letters in their own name.</w:t>
            </w:r>
          </w:p>
        </w:tc>
        <w:tc>
          <w:tcPr>
            <w:tcW w:w="4669" w:type="dxa"/>
            <w:gridSpan w:val="2"/>
          </w:tcPr>
          <w:p w:rsidR="00031B01" w:rsidRPr="000B488F" w:rsidRDefault="00031B01" w:rsidP="00031B01">
            <w:pPr>
              <w:rPr>
                <w:b/>
              </w:rPr>
            </w:pPr>
            <w:proofErr w:type="spellStart"/>
            <w:r w:rsidRPr="000B488F">
              <w:rPr>
                <w:b/>
              </w:rPr>
              <w:t>Penpals</w:t>
            </w:r>
            <w:proofErr w:type="spellEnd"/>
            <w:r w:rsidRPr="000B488F">
              <w:rPr>
                <w:b/>
              </w:rPr>
              <w:t xml:space="preserve"> Scheme  Book 3 </w:t>
            </w:r>
          </w:p>
          <w:p w:rsidR="000B488F" w:rsidRDefault="00031B01" w:rsidP="00C33BB2">
            <w:r>
              <w:t>Hold a pencil effectively in preparation for fluent writing – using the tri</w:t>
            </w:r>
            <w:r w:rsidR="000B488F">
              <w:t xml:space="preserve">pod grip in almost all cases </w:t>
            </w:r>
            <w:r>
              <w:t>Use a range of small tools, including scissors, paint brushes and cutle</w:t>
            </w:r>
            <w:r w:rsidR="000B488F">
              <w:t>ry</w:t>
            </w:r>
          </w:p>
          <w:p w:rsidR="000B488F" w:rsidRDefault="00031B01" w:rsidP="00C33BB2">
            <w:r>
              <w:t>Begin to show accuracy and care when drawing.</w:t>
            </w:r>
          </w:p>
          <w:p w:rsidR="000B488F" w:rsidRDefault="000B488F" w:rsidP="000B488F">
            <w:r>
              <w:t>Write recognisable letters, most of which are correctly formed</w:t>
            </w:r>
          </w:p>
          <w:p w:rsidR="00C33BB2" w:rsidRPr="000B488F" w:rsidRDefault="00C33BB2" w:rsidP="000B488F"/>
        </w:tc>
      </w:tr>
      <w:tr w:rsidR="00C33BB2" w:rsidRPr="00C8608E" w:rsidTr="00C33BB2">
        <w:tc>
          <w:tcPr>
            <w:tcW w:w="1992" w:type="dxa"/>
            <w:shd w:val="clear" w:color="auto" w:fill="F2F2F2" w:themeFill="background1" w:themeFillShade="F2"/>
          </w:tcPr>
          <w:p w:rsidR="00C33BB2" w:rsidRPr="00751208" w:rsidRDefault="00C33BB2" w:rsidP="00C33BB2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Vocabulary</w:t>
            </w:r>
          </w:p>
        </w:tc>
        <w:tc>
          <w:tcPr>
            <w:tcW w:w="14021" w:type="dxa"/>
            <w:gridSpan w:val="6"/>
          </w:tcPr>
          <w:p w:rsidR="00C33BB2" w:rsidRPr="00C8608E" w:rsidRDefault="00CB2ED1" w:rsidP="00CB2ED1">
            <w:proofErr w:type="spellStart"/>
            <w:r w:rsidRPr="00C16468">
              <w:t>Captions</w:t>
            </w:r>
            <w:r>
              <w:t>.</w:t>
            </w:r>
            <w:r w:rsidRPr="00C16468">
              <w:t>Speech</w:t>
            </w:r>
            <w:proofErr w:type="spellEnd"/>
            <w:r w:rsidRPr="00C16468">
              <w:t xml:space="preserve"> </w:t>
            </w:r>
            <w:proofErr w:type="spellStart"/>
            <w:r w:rsidRPr="00C16468">
              <w:t>bubbles</w:t>
            </w:r>
            <w:r>
              <w:t>.</w:t>
            </w:r>
            <w:r w:rsidRPr="00C16468">
              <w:t>Labels</w:t>
            </w:r>
            <w:r>
              <w:t>.</w:t>
            </w:r>
            <w:r w:rsidRPr="00C16468">
              <w:t>Lists</w:t>
            </w:r>
            <w:r>
              <w:t>.</w:t>
            </w:r>
            <w:r w:rsidRPr="00C16468">
              <w:t>Notes</w:t>
            </w:r>
            <w:proofErr w:type="spellEnd"/>
            <w:r w:rsidRPr="00C16468">
              <w:t xml:space="preserve"> </w:t>
            </w:r>
            <w:proofErr w:type="spellStart"/>
            <w:r w:rsidRPr="00C16468">
              <w:t>First</w:t>
            </w:r>
            <w:r>
              <w:t>.</w:t>
            </w:r>
            <w:r w:rsidRPr="00C16468">
              <w:t>Then</w:t>
            </w:r>
            <w:r>
              <w:t>.</w:t>
            </w:r>
            <w:r w:rsidRPr="00C16468">
              <w:t>Next</w:t>
            </w:r>
            <w:r>
              <w:t>.</w:t>
            </w:r>
            <w:r w:rsidRPr="00C16468">
              <w:t>After</w:t>
            </w:r>
            <w:proofErr w:type="spellEnd"/>
            <w:r w:rsidRPr="00C16468">
              <w:t xml:space="preserve"> </w:t>
            </w:r>
            <w:proofErr w:type="spellStart"/>
            <w:r w:rsidRPr="00C16468">
              <w:t>that</w:t>
            </w:r>
            <w:r>
              <w:t>.</w:t>
            </w:r>
            <w:r w:rsidRPr="00C16468">
              <w:t>Finally</w:t>
            </w:r>
            <w:r>
              <w:t>.Full</w:t>
            </w:r>
            <w:proofErr w:type="spellEnd"/>
            <w:r>
              <w:t xml:space="preserve"> stop. Finger </w:t>
            </w:r>
            <w:proofErr w:type="spellStart"/>
            <w:r>
              <w:t>spaces.Capital</w:t>
            </w:r>
            <w:proofErr w:type="spellEnd"/>
            <w:r>
              <w:t xml:space="preserve"> </w:t>
            </w:r>
            <w:proofErr w:type="spellStart"/>
            <w:r>
              <w:t>letter.And</w:t>
            </w:r>
            <w:proofErr w:type="spellEnd"/>
            <w:r>
              <w:t>. But.(</w:t>
            </w:r>
            <w:proofErr w:type="spellStart"/>
            <w:r>
              <w:t>Noun.Verb.Preposition</w:t>
            </w:r>
            <w:proofErr w:type="spellEnd"/>
            <w:r>
              <w:t>)</w:t>
            </w:r>
          </w:p>
        </w:tc>
      </w:tr>
      <w:tr w:rsidR="00C33BB2" w:rsidRPr="00C8608E" w:rsidTr="00C33BB2">
        <w:tc>
          <w:tcPr>
            <w:tcW w:w="1992" w:type="dxa"/>
            <w:shd w:val="clear" w:color="auto" w:fill="F2F2F2" w:themeFill="background1" w:themeFillShade="F2"/>
          </w:tcPr>
          <w:p w:rsidR="00C33BB2" w:rsidRPr="00751208" w:rsidRDefault="00C33BB2" w:rsidP="00C33BB2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Cultural Capital</w:t>
            </w:r>
          </w:p>
        </w:tc>
        <w:tc>
          <w:tcPr>
            <w:tcW w:w="14021" w:type="dxa"/>
            <w:gridSpan w:val="6"/>
          </w:tcPr>
          <w:p w:rsidR="00C33BB2" w:rsidRPr="0081080B" w:rsidRDefault="00C439F3" w:rsidP="00C33BB2">
            <w:p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 xml:space="preserve">Literacy volunteers, Pantomime, </w:t>
            </w:r>
            <w:proofErr w:type="spellStart"/>
            <w:r>
              <w:rPr>
                <w:rFonts w:ascii="Leelawadee" w:hAnsi="Leelawadee" w:cs="Leelawadee"/>
                <w:sz w:val="20"/>
                <w:szCs w:val="20"/>
              </w:rPr>
              <w:t>CBeebies</w:t>
            </w:r>
            <w:proofErr w:type="spellEnd"/>
            <w:r>
              <w:rPr>
                <w:rFonts w:ascii="Leelawadee" w:hAnsi="Leelawadee" w:cs="Leelawadee"/>
                <w:sz w:val="20"/>
                <w:szCs w:val="20"/>
              </w:rPr>
              <w:t xml:space="preserve"> Bedtime stories, MAST Project with Nottingham University</w:t>
            </w:r>
          </w:p>
        </w:tc>
      </w:tr>
    </w:tbl>
    <w:p w:rsidR="00DD2B16" w:rsidRPr="000436F7" w:rsidRDefault="00CC645F" w:rsidP="000436F7"/>
    <w:sectPr w:rsidR="00DD2B1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31B01"/>
    <w:rsid w:val="000436F7"/>
    <w:rsid w:val="000B488F"/>
    <w:rsid w:val="00195DBC"/>
    <w:rsid w:val="001E4D37"/>
    <w:rsid w:val="003B3340"/>
    <w:rsid w:val="00422BD4"/>
    <w:rsid w:val="006908B6"/>
    <w:rsid w:val="00751208"/>
    <w:rsid w:val="007B350F"/>
    <w:rsid w:val="0081080B"/>
    <w:rsid w:val="008232FE"/>
    <w:rsid w:val="009C7A0B"/>
    <w:rsid w:val="00A730DD"/>
    <w:rsid w:val="00B12343"/>
    <w:rsid w:val="00C33BB2"/>
    <w:rsid w:val="00C439F3"/>
    <w:rsid w:val="00CB2ED1"/>
    <w:rsid w:val="00CC645F"/>
    <w:rsid w:val="00CF1523"/>
    <w:rsid w:val="00D15D8E"/>
    <w:rsid w:val="00DC2558"/>
    <w:rsid w:val="00E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7BCB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11</cp:revision>
  <dcterms:created xsi:type="dcterms:W3CDTF">2023-02-12T23:34:00Z</dcterms:created>
  <dcterms:modified xsi:type="dcterms:W3CDTF">2025-11-12T13:53:00Z</dcterms:modified>
</cp:coreProperties>
</file>